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Bdr>
          <w:bottom w:val="single" w:sz="18" w:space="4" w:color="FA8533"/>
        </w:pBdr>
      </w:pPr>
      <w:r>
        <w:rPr>
          <w:b/>
          <w:color w:val="000444"/>
          <w:sz w:val="22"/>
        </w:rPr>
        <w:t>CallMePower</w:t>
      </w:r>
      <w:r>
        <w:rPr>
          <w:color w:val="C2410C"/>
          <w:sz w:val="20"/>
        </w:rPr>
        <w:t xml:space="preserve">   ·   gratis verhuishulp   ·   02 588 03 92</w:t>
      </w:r>
    </w:p>
    <w:p>
      <w:pPr>
        <w:spacing w:before="120" w:after="0"/>
      </w:pPr>
      <w:r>
        <w:rPr>
          <w:b/>
          <w:color w:val="000444"/>
          <w:sz w:val="40"/>
        </w:rPr>
        <w:t>Addendum bij de huurovereenkomst</w:t>
      </w:r>
    </w:p>
    <w:p>
      <w:pPr>
        <w:spacing w:after="120"/>
      </w:pPr>
      <w:r>
        <w:rPr>
          <w:b/>
          <w:color w:val="015AA3"/>
          <w:sz w:val="23"/>
        </w:rPr>
        <w:t>Gratis invulbaar model · wijzig je huurcontract correct</w:t>
      </w:r>
    </w:p>
    <w:p>
      <w:pPr>
        <w:spacing w:after="80"/>
      </w:pPr>
      <w:r>
        <w:rPr>
          <w:color w:val="4B5563"/>
          <w:sz w:val="19"/>
        </w:rPr>
        <w:t>Met een addendum pas je een bestaand huurcontract aan zonder het volledig te herschrijven. Vul het tweemaal in (één per partij), laat huurder én verhuurder ondertekenen met de vermelding « Gelezen en goedgekeurd », en registreer het binnen 2 maanden bij de FOD Financiën (MyRent). Bij een huurderswissel is registratie nodig om de wijziging rechtsgeldig te maken.</w:t>
      </w:r>
    </w:p>
    <w:p>
      <w:pPr>
        <w:spacing w:after="40"/>
      </w:pPr>
      <w:r>
        <w:rPr>
          <w:b/>
          <w:color w:val="C2410C"/>
          <w:sz w:val="19"/>
        </w:rPr>
        <w:t>Verhuis je? Bel onze verhuisexperts gratis op 02 588 03 92 — we geven je meterstanden door én zoeken meteen het voordeligste energiecontract.</w:t>
      </w:r>
    </w:p>
    <w:p>
      <w:pPr>
        <w:spacing w:before="200" w:after="60"/>
        <w:pBdr>
          <w:bottom w:val="single" w:sz="18" w:space="3" w:color="FA8533"/>
        </w:pBdr>
      </w:pPr>
      <w:r>
        <w:rPr>
          <w:b/>
          <w:color w:val="000444"/>
          <w:sz w:val="25"/>
        </w:rPr>
        <w:t>Zo gebruik je dit addendum</w:t>
      </w:r>
    </w:p>
    <w:p>
      <w:pPr>
        <w:spacing w:after="80"/>
      </w:pPr>
      <w:r>
        <w:rPr>
          <w:color w:val="1F2A37"/>
          <w:sz w:val="19"/>
        </w:rPr>
        <w:t>• Vul het tweemaal in — één exemplaar voor de huurder en één voor de verhuurder.</w:t>
        <w:br/>
        <w:t>• Laat beide partijen tekenen met de vermelding « Gelezen en goedgekeurd ».</w:t>
        <w:br/>
        <w:t>• Registreer het binnen 2 maanden bij FOD Financiën (MyRent), net als het contract.</w:t>
      </w:r>
    </w:p>
    <w:p>
      <w:pPr>
        <w:spacing w:before="200" w:after="60"/>
        <w:pBdr>
          <w:bottom w:val="single" w:sz="18" w:space="3" w:color="FA8533"/>
        </w:pBdr>
      </w:pPr>
      <w:r>
        <w:rPr>
          <w:b/>
          <w:color w:val="000444"/>
          <w:sz w:val="25"/>
        </w:rPr>
        <w:t>Goed om te weten</w:t>
      </w:r>
    </w:p>
    <w:p>
      <w:pPr>
        <w:spacing w:after="80"/>
      </w:pPr>
      <w:r>
        <w:rPr>
          <w:color w:val="1F2A37"/>
          <w:sz w:val="19"/>
        </w:rPr>
        <w:t>• Een addendum wijzigt enkel wat je erin vermeldt; alle overige bepalingen van het contract blijven gelden.</w:t>
        <w:br/>
        <w:t>• Bij een huurderswissel moet het addendum geregistreerd worden om de wijziging rechtsgeldig te maken.</w:t>
        <w:br/>
        <w:t>• Een vertrekkende medehuurder blijft zonder regeling hoofdelijk aansprakelijk — leg het ontslag duidelijk vast.</w:t>
      </w:r>
    </w:p>
    <w:p>
      <w:r>
        <w:br w:type="page"/>
      </w:r>
    </w:p>
    <w:p>
      <w:pPr>
        <w:spacing w:after="40"/>
        <w:pBdr>
          <w:bottom w:val="single" w:sz="18" w:space="3" w:color="FA8533"/>
        </w:pBdr>
      </w:pPr>
      <w:r>
        <w:rPr>
          <w:b/>
          <w:color w:val="000444"/>
          <w:sz w:val="32"/>
        </w:rPr>
        <w:t>Addendum bij de huurovereenkomst</w:t>
      </w:r>
    </w:p>
    <w:p>
      <w:pPr>
        <w:spacing w:after="80"/>
      </w:pPr>
      <w:r>
        <w:rPr>
          <w:color w:val="4B5563"/>
          <w:sz w:val="18"/>
        </w:rPr>
        <w:t>Bijlage bij het huurcontract — vul in, onderteken en registreer.</w:t>
      </w:r>
    </w:p>
    <w:p>
      <w:pPr>
        <w:spacing w:before="200" w:after="60"/>
        <w:pBdr>
          <w:bottom w:val="single" w:sz="18" w:space="3" w:color="FA8533"/>
        </w:pBdr>
      </w:pPr>
      <w:r>
        <w:rPr>
          <w:b/>
          <w:color w:val="000444"/>
          <w:sz w:val="25"/>
        </w:rPr>
        <w:t>1 · De oorspronkelijke huurovereenkomst</w:t>
      </w:r>
    </w:p>
    <w:tbl>
      <w:tblPr>
        <w:tblStyle w:val="TableGrid"/>
        <w:tblW w:type="auto" w:w="0"/>
        <w:tblLayout w:type="fixed"/>
        <w:tblLook w:firstColumn="1" w:firstRow="1" w:lastColumn="0" w:lastRow="0" w:noHBand="0" w:noVBand="1" w:val="04A0"/>
      </w:tblPr>
      <w:tblGrid>
        <w:gridCol w:w="5100"/>
        <w:gridCol w:w="5100"/>
      </w:tblGrid>
      <w:tr>
        <w:tc>
          <w:tcPr>
            <w:tcW w:type="dxa" w:w="3402"/>
            <w:shd w:val="clear" w:color="auto" w:fill="014A87"/>
          </w:tcPr>
          <w:p>
            <w:pPr>
              <w:spacing w:after="0" w:before="0"/>
            </w:pPr>
            <w:r/>
            <w:r>
              <w:rPr>
                <w:b/>
                <w:color w:val="FFFFFF"/>
                <w:sz w:val="18"/>
              </w:rPr>
              <w:t>Gegeven</w:t>
            </w:r>
          </w:p>
        </w:tc>
        <w:tc>
          <w:tcPr>
            <w:tcW w:type="dxa" w:w="6236"/>
            <w:shd w:val="clear" w:color="auto" w:fill="014A87"/>
          </w:tcPr>
          <w:p>
            <w:pPr>
              <w:spacing w:after="0" w:before="0"/>
            </w:pPr>
            <w:r/>
            <w:r>
              <w:rPr>
                <w:b/>
                <w:color w:val="FFFFFF"/>
                <w:sz w:val="18"/>
              </w:rPr>
              <w:t>Invullen</w:t>
            </w:r>
          </w:p>
        </w:tc>
      </w:tr>
      <w:tr>
        <w:trPr>
          <w:trHeight w:val="425" w:hRule="atLeast"/>
        </w:trPr>
        <w:tc>
          <w:tcPr>
            <w:tcW w:type="dxa" w:w="3402"/>
          </w:tcPr>
          <w:p>
            <w:pPr>
              <w:spacing w:after="0" w:before="0"/>
            </w:pPr>
            <w:r/>
            <w:r>
              <w:rPr>
                <w:b w:val="0"/>
                <w:sz w:val="18"/>
              </w:rPr>
              <w:t>Adres van het gehuurde goed</w:t>
            </w:r>
          </w:p>
        </w:tc>
        <w:tc>
          <w:tcPr>
            <w:tcW w:type="dxa" w:w="6236"/>
          </w:tcPr>
          <w:p>
            <w:pPr>
              <w:spacing w:after="0" w:before="0"/>
            </w:pPr>
            <w:r/>
            <w:r>
              <w:rPr>
                <w:b w:val="0"/>
                <w:sz w:val="18"/>
              </w:rPr>
            </w:r>
          </w:p>
        </w:tc>
      </w:tr>
      <w:tr>
        <w:trPr>
          <w:trHeight w:val="425" w:hRule="atLeast"/>
        </w:trPr>
        <w:tc>
          <w:tcPr>
            <w:tcW w:type="dxa" w:w="3402"/>
          </w:tcPr>
          <w:p>
            <w:pPr>
              <w:spacing w:after="0" w:before="0"/>
            </w:pPr>
            <w:r/>
            <w:r>
              <w:rPr>
                <w:b w:val="0"/>
                <w:sz w:val="18"/>
              </w:rPr>
              <w:t>Datum ondertekening contract</w:t>
            </w:r>
          </w:p>
        </w:tc>
        <w:tc>
          <w:tcPr>
            <w:tcW w:type="dxa" w:w="6236"/>
          </w:tcPr>
          <w:p>
            <w:pPr>
              <w:spacing w:after="0" w:before="0"/>
            </w:pPr>
            <w:r/>
            <w:r>
              <w:rPr>
                <w:b w:val="0"/>
                <w:sz w:val="18"/>
              </w:rPr>
            </w:r>
          </w:p>
        </w:tc>
      </w:tr>
      <w:tr>
        <w:trPr>
          <w:trHeight w:val="425" w:hRule="atLeast"/>
        </w:trPr>
        <w:tc>
          <w:tcPr>
            <w:tcW w:type="dxa" w:w="3402"/>
          </w:tcPr>
          <w:p>
            <w:pPr>
              <w:spacing w:after="0" w:before="0"/>
            </w:pPr>
            <w:r/>
            <w:r>
              <w:rPr>
                <w:b w:val="0"/>
                <w:sz w:val="18"/>
              </w:rPr>
              <w:t>Ingangsdatum van de huur</w:t>
            </w:r>
          </w:p>
        </w:tc>
        <w:tc>
          <w:tcPr>
            <w:tcW w:type="dxa" w:w="6236"/>
          </w:tcPr>
          <w:p>
            <w:pPr>
              <w:spacing w:after="0" w:before="0"/>
            </w:pPr>
            <w:r/>
            <w:r>
              <w:rPr>
                <w:b w:val="0"/>
                <w:sz w:val="18"/>
              </w:rPr>
            </w:r>
          </w:p>
        </w:tc>
      </w:tr>
      <w:tr>
        <w:trPr>
          <w:trHeight w:val="425" w:hRule="atLeast"/>
        </w:trPr>
        <w:tc>
          <w:tcPr>
            <w:tcW w:type="dxa" w:w="3402"/>
          </w:tcPr>
          <w:p>
            <w:pPr>
              <w:spacing w:after="0" w:before="0"/>
            </w:pPr>
            <w:r/>
            <w:r>
              <w:rPr>
                <w:b w:val="0"/>
                <w:sz w:val="18"/>
              </w:rPr>
              <w:t>Geregistreerd op (indien gekend)</w:t>
            </w:r>
          </w:p>
        </w:tc>
        <w:tc>
          <w:tcPr>
            <w:tcW w:type="dxa" w:w="6236"/>
          </w:tcPr>
          <w:p>
            <w:pPr>
              <w:spacing w:after="0" w:before="0"/>
            </w:pPr>
            <w:r/>
            <w:r>
              <w:rPr>
                <w:b w:val="0"/>
                <w:sz w:val="18"/>
              </w:rPr>
            </w:r>
          </w:p>
        </w:tc>
      </w:tr>
    </w:tbl>
    <w:p>
      <w:pPr>
        <w:spacing w:before="200" w:after="60"/>
        <w:pBdr>
          <w:bottom w:val="single" w:sz="18" w:space="3" w:color="FA8533"/>
        </w:pBdr>
      </w:pPr>
      <w:r>
        <w:rPr>
          <w:b/>
          <w:color w:val="000444"/>
          <w:sz w:val="25"/>
        </w:rPr>
        <w:t>2 · De partijen</w:t>
      </w:r>
    </w:p>
    <w:tbl>
      <w:tblPr>
        <w:tblStyle w:val="TableGrid"/>
        <w:tblW w:type="auto" w:w="0"/>
        <w:tblLayout w:type="fixed"/>
        <w:tblLook w:firstColumn="1" w:firstRow="1" w:lastColumn="0" w:lastRow="0" w:noHBand="0" w:noVBand="1" w:val="04A0"/>
      </w:tblPr>
      <w:tblGrid>
        <w:gridCol w:w="5100"/>
        <w:gridCol w:w="5100"/>
      </w:tblGrid>
      <w:tr>
        <w:tc>
          <w:tcPr>
            <w:tcW w:type="dxa" w:w="4819"/>
            <w:shd w:val="clear" w:color="auto" w:fill="014A87"/>
          </w:tcPr>
          <w:p>
            <w:pPr>
              <w:spacing w:after="0" w:before="0"/>
            </w:pPr>
            <w:r/>
            <w:r>
              <w:rPr>
                <w:b/>
                <w:color w:val="FFFFFF"/>
                <w:sz w:val="18"/>
              </w:rPr>
              <w:t>Verhuurder (of vertegenwoordiger)</w:t>
            </w:r>
          </w:p>
        </w:tc>
        <w:tc>
          <w:tcPr>
            <w:tcW w:type="dxa" w:w="4819"/>
            <w:shd w:val="clear" w:color="auto" w:fill="014A87"/>
          </w:tcPr>
          <w:p>
            <w:pPr>
              <w:spacing w:after="0" w:before="0"/>
            </w:pPr>
            <w:r/>
            <w:r>
              <w:rPr>
                <w:b/>
                <w:color w:val="FFFFFF"/>
                <w:sz w:val="18"/>
              </w:rPr>
              <w:t>Huurder(s)</w:t>
            </w:r>
          </w:p>
        </w:tc>
      </w:tr>
      <w:tr>
        <w:trPr>
          <w:trHeight w:val="425" w:hRule="atLeast"/>
        </w:trPr>
        <w:tc>
          <w:tcPr>
            <w:tcW w:type="dxa" w:w="4819"/>
          </w:tcPr>
          <w:p>
            <w:pPr>
              <w:spacing w:after="0" w:before="0"/>
            </w:pPr>
            <w:r/>
            <w:r>
              <w:rPr>
                <w:b w:val="0"/>
                <w:sz w:val="18"/>
              </w:rPr>
              <w:t>Naam:</w:t>
            </w:r>
          </w:p>
        </w:tc>
        <w:tc>
          <w:tcPr>
            <w:tcW w:type="dxa" w:w="4819"/>
          </w:tcPr>
          <w:p>
            <w:pPr>
              <w:spacing w:after="0" w:before="0"/>
            </w:pPr>
            <w:r/>
            <w:r>
              <w:rPr>
                <w:b w:val="0"/>
                <w:sz w:val="18"/>
              </w:rPr>
              <w:t>Naam:</w:t>
            </w:r>
          </w:p>
        </w:tc>
      </w:tr>
      <w:tr>
        <w:trPr>
          <w:trHeight w:val="425" w:hRule="atLeast"/>
        </w:trPr>
        <w:tc>
          <w:tcPr>
            <w:tcW w:type="dxa" w:w="4819"/>
          </w:tcPr>
          <w:p>
            <w:pPr>
              <w:spacing w:after="0" w:before="0"/>
            </w:pPr>
            <w:r/>
            <w:r>
              <w:rPr>
                <w:b w:val="0"/>
                <w:sz w:val="18"/>
              </w:rPr>
              <w:t>Adres:</w:t>
            </w:r>
          </w:p>
        </w:tc>
        <w:tc>
          <w:tcPr>
            <w:tcW w:type="dxa" w:w="4819"/>
          </w:tcPr>
          <w:p>
            <w:pPr>
              <w:spacing w:after="0" w:before="0"/>
            </w:pPr>
            <w:r/>
            <w:r>
              <w:rPr>
                <w:b w:val="0"/>
                <w:sz w:val="18"/>
              </w:rPr>
              <w:t>Adres:</w:t>
            </w:r>
          </w:p>
        </w:tc>
      </w:tr>
      <w:tr>
        <w:trPr>
          <w:trHeight w:val="425" w:hRule="atLeast"/>
        </w:trPr>
        <w:tc>
          <w:tcPr>
            <w:tcW w:type="dxa" w:w="4819"/>
          </w:tcPr>
          <w:p>
            <w:pPr>
              <w:spacing w:after="0" w:before="0"/>
            </w:pPr>
            <w:r/>
            <w:r>
              <w:rPr>
                <w:b w:val="0"/>
                <w:sz w:val="18"/>
              </w:rPr>
              <w:t>Tel.:</w:t>
            </w:r>
          </w:p>
        </w:tc>
        <w:tc>
          <w:tcPr>
            <w:tcW w:type="dxa" w:w="4819"/>
          </w:tcPr>
          <w:p>
            <w:pPr>
              <w:spacing w:after="0" w:before="0"/>
            </w:pPr>
            <w:r/>
            <w:r>
              <w:rPr>
                <w:b w:val="0"/>
                <w:sz w:val="18"/>
              </w:rPr>
              <w:t>Tel.:</w:t>
            </w:r>
          </w:p>
        </w:tc>
      </w:tr>
      <w:tr>
        <w:trPr>
          <w:trHeight w:val="425" w:hRule="atLeast"/>
        </w:trPr>
        <w:tc>
          <w:tcPr>
            <w:tcW w:type="dxa" w:w="4819"/>
          </w:tcPr>
          <w:p>
            <w:pPr>
              <w:spacing w:after="0" w:before="0"/>
            </w:pPr>
            <w:r/>
            <w:r>
              <w:rPr>
                <w:b w:val="0"/>
                <w:sz w:val="18"/>
              </w:rPr>
              <w:t>E-mail:</w:t>
            </w:r>
          </w:p>
        </w:tc>
        <w:tc>
          <w:tcPr>
            <w:tcW w:type="dxa" w:w="4819"/>
          </w:tcPr>
          <w:p>
            <w:pPr>
              <w:spacing w:after="0" w:before="0"/>
            </w:pPr>
            <w:r/>
            <w:r>
              <w:rPr>
                <w:b w:val="0"/>
                <w:sz w:val="18"/>
              </w:rPr>
              <w:t>E-mail:</w:t>
            </w:r>
          </w:p>
        </w:tc>
      </w:tr>
    </w:tbl>
    <w:p>
      <w:pPr>
        <w:spacing w:before="200" w:after="60"/>
        <w:pBdr>
          <w:bottom w:val="single" w:sz="18" w:space="3" w:color="FA8533"/>
        </w:pBdr>
      </w:pPr>
      <w:r>
        <w:rPr>
          <w:b/>
          <w:color w:val="000444"/>
          <w:sz w:val="25"/>
        </w:rPr>
        <w:t>3 · Aard van de wijziging</w:t>
      </w:r>
    </w:p>
    <w:p>
      <w:pPr>
        <w:spacing w:after="80"/>
      </w:pPr>
      <w:r>
        <w:rPr>
          <w:color w:val="1F2A37"/>
          <w:sz w:val="19"/>
        </w:rPr>
        <w:t>Kruis aan wat van toepassing is:</w:t>
        <w:br/>
        <w:t>☐ Toevoeging van een nieuwe (mede)huurder</w:t>
        <w:br/>
        <w:t>☐ Vertrek van een (mede)huurder (huurderswissel)</w:t>
        <w:br/>
        <w:t>☐ Wijziging naar één huurder (bv. na scheiding of overlijden)</w:t>
        <w:br/>
        <w:t>☐ Wijziging van de huurprijs of de indexatie-afspraak</w:t>
        <w:br/>
        <w:t>☐ Afspraken over werken of renovatie aan de woning</w:t>
        <w:br/>
        <w:t>☐ Andere wijziging: ___________________________________________</w:t>
      </w:r>
    </w:p>
    <w:p>
      <w:pPr>
        <w:spacing w:before="200" w:after="60"/>
        <w:pBdr>
          <w:bottom w:val="single" w:sz="18" w:space="3" w:color="FA8533"/>
        </w:pBdr>
      </w:pPr>
      <w:r>
        <w:rPr>
          <w:b/>
          <w:color w:val="000444"/>
          <w:sz w:val="25"/>
        </w:rPr>
        <w:t>4 · Omschrijving van de wijziging</w:t>
      </w:r>
    </w:p>
    <w:p>
      <w:pPr>
        <w:spacing w:after="60"/>
      </w:pPr>
      <w:r>
        <w:rPr>
          <w:color w:val="1F2A37"/>
          <w:sz w:val="19"/>
        </w:rPr>
        <w:t>De partijen komen overeen dat met ingang van ____ / ____ / ________ het volgende wordt gewijzigd aan de huurovereenkomst:</w:t>
      </w:r>
    </w:p>
    <w:tbl>
      <w:tblPr>
        <w:tblStyle w:val="TableGrid"/>
        <w:tblW w:type="auto" w:w="0"/>
        <w:tblLook w:firstColumn="1" w:firstRow="1" w:lastColumn="0" w:lastRow="0" w:noHBand="0" w:noVBand="1" w:val="04A0"/>
      </w:tblPr>
      <w:tblGrid>
        <w:gridCol w:w="10200"/>
      </w:tblGrid>
      <w:tr>
        <w:trPr>
          <w:trHeight w:val="1814" w:hRule="atLeast"/>
        </w:trPr>
        <w:tc>
          <w:tcPr>
            <w:tcW w:type="dxa" w:w="9638"/>
          </w:tcPr>
          <w:p/>
        </w:tc>
      </w:tr>
    </w:tbl>
    <w:p>
      <w:pPr>
        <w:spacing w:before="200" w:after="60"/>
        <w:pBdr>
          <w:bottom w:val="single" w:sz="18" w:space="3" w:color="FA8533"/>
        </w:pBdr>
      </w:pPr>
      <w:r>
        <w:rPr>
          <w:b/>
          <w:color w:val="000444"/>
          <w:sz w:val="25"/>
        </w:rPr>
        <w:t>5 · Bij een huurderswissel (in te vullen indien van toepassing)</w:t>
      </w:r>
    </w:p>
    <w:tbl>
      <w:tblPr>
        <w:tblStyle w:val="TableGrid"/>
        <w:tblW w:type="auto" w:w="0"/>
        <w:tblLayout w:type="fixed"/>
        <w:tblLook w:firstColumn="1" w:firstRow="1" w:lastColumn="0" w:lastRow="0" w:noHBand="0" w:noVBand="1" w:val="04A0"/>
      </w:tblPr>
      <w:tblGrid>
        <w:gridCol w:w="5100"/>
        <w:gridCol w:w="5100"/>
      </w:tblGrid>
      <w:tr>
        <w:tc>
          <w:tcPr>
            <w:tcW w:type="dxa" w:w="4252"/>
            <w:shd w:val="clear" w:color="auto" w:fill="014A87"/>
          </w:tcPr>
          <w:p>
            <w:pPr>
              <w:spacing w:after="0" w:before="0"/>
            </w:pPr>
            <w:r/>
            <w:r>
              <w:rPr>
                <w:b/>
                <w:color w:val="FFFFFF"/>
                <w:sz w:val="18"/>
              </w:rPr>
              <w:t>Gegeven</w:t>
            </w:r>
          </w:p>
        </w:tc>
        <w:tc>
          <w:tcPr>
            <w:tcW w:type="dxa" w:w="5386"/>
            <w:shd w:val="clear" w:color="auto" w:fill="014A87"/>
          </w:tcPr>
          <w:p>
            <w:pPr>
              <w:spacing w:after="0" w:before="0"/>
            </w:pPr>
            <w:r/>
            <w:r>
              <w:rPr>
                <w:b/>
                <w:color w:val="FFFFFF"/>
                <w:sz w:val="18"/>
              </w:rPr>
              <w:t>Invullen</w:t>
            </w:r>
          </w:p>
        </w:tc>
      </w:tr>
      <w:tr>
        <w:trPr>
          <w:trHeight w:val="425" w:hRule="atLeast"/>
        </w:trPr>
        <w:tc>
          <w:tcPr>
            <w:tcW w:type="dxa" w:w="4252"/>
          </w:tcPr>
          <w:p>
            <w:pPr>
              <w:spacing w:after="0" w:before="0"/>
            </w:pPr>
            <w:r/>
            <w:r>
              <w:rPr>
                <w:b w:val="0"/>
                <w:sz w:val="18"/>
              </w:rPr>
              <w:t>Vertrekkende huurder (naam)</w:t>
            </w:r>
          </w:p>
        </w:tc>
        <w:tc>
          <w:tcPr>
            <w:tcW w:type="dxa" w:w="5386"/>
          </w:tcPr>
          <w:p>
            <w:pPr>
              <w:spacing w:after="0" w:before="0"/>
            </w:pPr>
            <w:r/>
            <w:r>
              <w:rPr>
                <w:b w:val="0"/>
                <w:sz w:val="18"/>
              </w:rPr>
            </w:r>
          </w:p>
        </w:tc>
      </w:tr>
      <w:tr>
        <w:trPr>
          <w:trHeight w:val="425" w:hRule="atLeast"/>
        </w:trPr>
        <w:tc>
          <w:tcPr>
            <w:tcW w:type="dxa" w:w="4252"/>
          </w:tcPr>
          <w:p>
            <w:pPr>
              <w:spacing w:after="0" w:before="0"/>
            </w:pPr>
            <w:r/>
            <w:r>
              <w:rPr>
                <w:b w:val="0"/>
                <w:sz w:val="18"/>
              </w:rPr>
              <w:t>Ontslagen van verplichtingen vanaf</w:t>
            </w:r>
          </w:p>
        </w:tc>
        <w:tc>
          <w:tcPr>
            <w:tcW w:type="dxa" w:w="5386"/>
          </w:tcPr>
          <w:p>
            <w:pPr>
              <w:spacing w:after="0" w:before="0"/>
            </w:pPr>
            <w:r/>
            <w:r>
              <w:rPr>
                <w:b w:val="0"/>
                <w:sz w:val="18"/>
              </w:rPr>
            </w:r>
          </w:p>
        </w:tc>
      </w:tr>
      <w:tr>
        <w:trPr>
          <w:trHeight w:val="425" w:hRule="atLeast"/>
        </w:trPr>
        <w:tc>
          <w:tcPr>
            <w:tcW w:type="dxa" w:w="4252"/>
          </w:tcPr>
          <w:p>
            <w:pPr>
              <w:spacing w:after="0" w:before="0"/>
            </w:pPr>
            <w:r/>
            <w:r>
              <w:rPr>
                <w:b w:val="0"/>
                <w:sz w:val="18"/>
              </w:rPr>
              <w:t>Nieuwe huurder (naam)</w:t>
            </w:r>
          </w:p>
        </w:tc>
        <w:tc>
          <w:tcPr>
            <w:tcW w:type="dxa" w:w="5386"/>
          </w:tcPr>
          <w:p>
            <w:pPr>
              <w:spacing w:after="0" w:before="0"/>
            </w:pPr>
            <w:r/>
            <w:r>
              <w:rPr>
                <w:b w:val="0"/>
                <w:sz w:val="18"/>
              </w:rPr>
            </w:r>
          </w:p>
        </w:tc>
      </w:tr>
      <w:tr>
        <w:trPr>
          <w:trHeight w:val="425" w:hRule="atLeast"/>
        </w:trPr>
        <w:tc>
          <w:tcPr>
            <w:tcW w:type="dxa" w:w="4252"/>
          </w:tcPr>
          <w:p>
            <w:pPr>
              <w:spacing w:after="0" w:before="0"/>
            </w:pPr>
            <w:r/>
            <w:r>
              <w:rPr>
                <w:b w:val="0"/>
                <w:sz w:val="18"/>
              </w:rPr>
              <w:t>Neemt rechten en plichten over vanaf</w:t>
            </w:r>
          </w:p>
        </w:tc>
        <w:tc>
          <w:tcPr>
            <w:tcW w:type="dxa" w:w="5386"/>
          </w:tcPr>
          <w:p>
            <w:pPr>
              <w:spacing w:after="0" w:before="0"/>
            </w:pPr>
            <w:r/>
            <w:r>
              <w:rPr>
                <w:b w:val="0"/>
                <w:sz w:val="18"/>
              </w:rPr>
            </w:r>
          </w:p>
        </w:tc>
      </w:tr>
    </w:tbl>
    <w:p>
      <w:pPr>
        <w:spacing w:after="80"/>
      </w:pPr>
      <w:r>
        <w:rPr>
          <w:color w:val="4B5563"/>
          <w:sz w:val="17"/>
        </w:rPr>
        <w:t>De verhuurder verklaart akkoord te gaan met deze huurderswissel. Vanaf de hierboven vermelde datum is de vertrekkende huurder niet langer hoofdelijk aansprakelijk voor de verplichtingen uit de huurovereenkomst en treedt de nieuwe huurder volledig in zijn rechten en plichten. Wordt geen nieuwe huurder aangeduid, dan blijven de regels rond opzeg en hoofdelijke aansprakelijkheid uit het Vlaams Woninghuurdecreet gelden.</w:t>
      </w:r>
    </w:p>
    <w:p>
      <w:pPr>
        <w:spacing w:before="200" w:after="60"/>
        <w:pBdr>
          <w:bottom w:val="single" w:sz="18" w:space="3" w:color="FA8533"/>
        </w:pBdr>
      </w:pPr>
      <w:r>
        <w:rPr>
          <w:b/>
          <w:color w:val="000444"/>
          <w:sz w:val="25"/>
        </w:rPr>
        <w:t>6 · Geldigheid en registratie</w:t>
      </w:r>
    </w:p>
    <w:p>
      <w:pPr>
        <w:spacing w:after="80"/>
      </w:pPr>
      <w:r>
        <w:rPr>
          <w:color w:val="1F2A37"/>
          <w:sz w:val="19"/>
        </w:rPr>
        <w:t>Alle overige bepalingen van de oorspronkelijke huurovereenkomst blijven onverminderd van kracht. Dit addendum maakt voortaan integraal deel uit van die overeenkomst.</w:t>
      </w:r>
    </w:p>
    <w:tbl>
      <w:tblPr>
        <w:tblStyle w:val="TableGrid"/>
        <w:tblW w:type="auto" w:w="0"/>
        <w:tblLook w:firstColumn="1" w:firstRow="1" w:lastColumn="0" w:lastRow="0" w:noHBand="0" w:noVBand="1" w:val="04A0"/>
      </w:tblPr>
      <w:tblGrid>
        <w:gridCol w:w="10200"/>
      </w:tblGrid>
      <w:tr>
        <w:tc>
          <w:tcPr>
            <w:tcW w:type="dxa" w:w="9638"/>
            <w:shd w:val="clear" w:color="auto" w:fill="E6F0F9"/>
          </w:tcPr>
          <w:p>
            <w:pPr>
              <w:spacing w:after="0" w:before="0"/>
            </w:pPr>
            <w:r/>
            <w:r>
              <w:rPr>
                <w:b w:val="0"/>
                <w:color w:val="000444"/>
                <w:sz w:val="18"/>
              </w:rPr>
              <w:t>Registreer dit addendum binnen 2 maanden na ondertekening, gratis via MyRent op de website van de FOD Financiën — net zoals het oorspronkelijke huurcontract. Bij een huurderswissel is registratie nodig om de wijziging rechtsgeldig te maken.</w:t>
            </w:r>
          </w:p>
        </w:tc>
      </w:tr>
    </w:tbl>
    <w:p>
      <w:pPr>
        <w:spacing w:before="200" w:after="60"/>
        <w:pBdr>
          <w:bottom w:val="single" w:sz="18" w:space="3" w:color="FA8533"/>
        </w:pBdr>
      </w:pPr>
      <w:r>
        <w:rPr>
          <w:b/>
          <w:color w:val="000444"/>
          <w:sz w:val="25"/>
        </w:rPr>
        <w:t>Datum &amp; handtekeningen</w:t>
      </w:r>
    </w:p>
    <w:p>
      <w:pPr>
        <w:spacing w:after="120"/>
      </w:pPr>
      <w:r>
        <w:rPr>
          <w:color w:val="4B5563"/>
          <w:sz w:val="17"/>
        </w:rPr>
        <w:t>Opgemaakt te ____________________, op ____ / ____ / ________, in ______ exemplaren, waarvan elke partij erkent er één te hebben ontvangen.</w:t>
      </w:r>
    </w:p>
    <w:tbl>
      <w:tblPr>
        <w:tblStyle w:val="TableGrid"/>
        <w:tblW w:type="auto" w:w="0"/>
        <w:tblLook w:firstColumn="1" w:firstRow="1" w:lastColumn="0" w:lastRow="0" w:noHBand="0" w:noVBand="1" w:val="04A0"/>
      </w:tblPr>
      <w:tblGrid>
        <w:gridCol w:w="5100"/>
        <w:gridCol w:w="5100"/>
      </w:tblGrid>
      <w:tr>
        <w:tc>
          <w:tcPr>
            <w:tcW w:type="dxa" w:w="4819"/>
            <w:shd w:val="clear" w:color="auto" w:fill="E6F0F9"/>
          </w:tcPr>
          <w:p>
            <w:pPr>
              <w:spacing w:after="0" w:before="0"/>
            </w:pPr>
            <w:r/>
            <w:r>
              <w:rPr>
                <w:b/>
                <w:sz w:val="18"/>
              </w:rPr>
              <w:t>De verhuurder — naam + « Gelezen en goedgekeurd »</w:t>
            </w:r>
          </w:p>
        </w:tc>
        <w:tc>
          <w:tcPr>
            <w:tcW w:type="dxa" w:w="4819"/>
            <w:shd w:val="clear" w:color="auto" w:fill="E6F0F9"/>
          </w:tcPr>
          <w:p>
            <w:pPr>
              <w:spacing w:after="0" w:before="0"/>
            </w:pPr>
            <w:r/>
            <w:r>
              <w:rPr>
                <w:b/>
                <w:sz w:val="18"/>
              </w:rPr>
              <w:t>De huurder(s) — naam + « Gelezen en goedgekeurd »</w:t>
            </w:r>
          </w:p>
        </w:tc>
      </w:tr>
      <w:tr>
        <w:trPr>
          <w:trHeight w:val="1360" w:hRule="atLeast"/>
        </w:trPr>
        <w:tc>
          <w:tcPr>
            <w:tcW w:type="dxa" w:w="4819"/>
          </w:tcPr>
          <w:p/>
        </w:tc>
        <w:tc>
          <w:tcPr>
            <w:tcW w:type="dxa" w:w="4819"/>
          </w:tcPr>
          <w:p/>
        </w:tc>
      </w:tr>
    </w:tbl>
    <w:p>
      <w:pPr>
        <w:spacing w:after="40"/>
      </w:pPr>
      <w:r>
        <w:rPr>
          <w:color w:val="4B5563"/>
          <w:sz w:val="19"/>
        </w:rPr>
      </w:r>
    </w:p>
    <w:tbl>
      <w:tblPr>
        <w:tblStyle w:val="TableGrid"/>
        <w:tblW w:type="auto" w:w="0"/>
        <w:tblLook w:firstColumn="1" w:firstRow="1" w:lastColumn="0" w:lastRow="0" w:noHBand="0" w:noVBand="1" w:val="04A0"/>
      </w:tblPr>
      <w:tblGrid>
        <w:gridCol w:w="5100"/>
        <w:gridCol w:w="5100"/>
      </w:tblGrid>
      <w:tr>
        <w:tc>
          <w:tcPr>
            <w:tcW w:type="dxa" w:w="4819"/>
            <w:shd w:val="clear" w:color="auto" w:fill="E6F0F9"/>
          </w:tcPr>
          <w:p>
            <w:pPr>
              <w:spacing w:after="0" w:before="0"/>
            </w:pPr>
            <w:r/>
            <w:r>
              <w:rPr>
                <w:b/>
                <w:sz w:val="18"/>
              </w:rPr>
              <w:t>Nieuwe huurder (indien van toepassing) — « Gelezen en goedgekeurd »</w:t>
            </w:r>
          </w:p>
        </w:tc>
        <w:tc>
          <w:tcPr>
            <w:tcW w:type="dxa" w:w="4819"/>
          </w:tcPr>
          <w:p>
            <w:pPr>
              <w:spacing w:after="0" w:before="0"/>
            </w:pPr>
            <w:r/>
            <w:r>
              <w:rPr>
                <w:b w:val="0"/>
                <w:sz w:val="18"/>
              </w:rPr>
            </w:r>
          </w:p>
        </w:tc>
      </w:tr>
      <w:tr>
        <w:trPr>
          <w:trHeight w:val="1360" w:hRule="atLeast"/>
        </w:trPr>
        <w:tc>
          <w:tcPr>
            <w:tcW w:type="dxa" w:w="4819"/>
          </w:tcPr>
          <w:p/>
        </w:tc>
        <w:tc>
          <w:tcPr>
            <w:tcW w:type="dxa" w:w="4819"/>
          </w:tcPr>
          <w:p/>
        </w:tc>
      </w:tr>
    </w:tbl>
    <w:sectPr w:rsidR="00FC693F" w:rsidRPr="0006063C" w:rsidSect="00034616">
      <w:pgSz w:w="12240" w:h="15840"/>
      <w:pgMar w:top="794"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